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23" w:rsidRPr="007618FF" w:rsidRDefault="009F6B23" w:rsidP="009F6B23">
      <w:pPr>
        <w:jc w:val="center"/>
        <w:rPr>
          <w:sz w:val="24"/>
          <w:szCs w:val="24"/>
        </w:rPr>
      </w:pPr>
      <w:bookmarkStart w:id="0" w:name="_GoBack"/>
      <w:bookmarkEnd w:id="0"/>
      <w:r w:rsidRPr="007618FF">
        <w:rPr>
          <w:rFonts w:hint="eastAsia"/>
          <w:sz w:val="24"/>
          <w:szCs w:val="24"/>
        </w:rPr>
        <w:t>広島がん高精度放射線治療センター　看護師採用試験</w:t>
      </w:r>
    </w:p>
    <w:p w:rsidR="009F6B23" w:rsidRPr="007618FF" w:rsidRDefault="009F6B23" w:rsidP="009F6B23">
      <w:pPr>
        <w:jc w:val="center"/>
        <w:rPr>
          <w:sz w:val="24"/>
          <w:szCs w:val="24"/>
        </w:rPr>
      </w:pPr>
    </w:p>
    <w:p w:rsidR="009F6B23" w:rsidRDefault="009F6B23" w:rsidP="009F6B23">
      <w:pPr>
        <w:wordWrap w:val="0"/>
        <w:jc w:val="right"/>
        <w:rPr>
          <w:sz w:val="24"/>
          <w:szCs w:val="24"/>
          <w:u w:val="single"/>
        </w:rPr>
      </w:pPr>
      <w:r w:rsidRPr="007618FF">
        <w:rPr>
          <w:rFonts w:hint="eastAsia"/>
          <w:sz w:val="24"/>
          <w:szCs w:val="24"/>
        </w:rPr>
        <w:t>受験番号</w:t>
      </w:r>
      <w:r w:rsidRPr="007618F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7618FF">
        <w:rPr>
          <w:rFonts w:hint="eastAsia"/>
          <w:sz w:val="24"/>
          <w:szCs w:val="24"/>
          <w:u w:val="single"/>
        </w:rPr>
        <w:t xml:space="preserve">　　　　</w:t>
      </w:r>
      <w:r w:rsidRPr="007618FF">
        <w:rPr>
          <w:rFonts w:hint="eastAsia"/>
          <w:sz w:val="24"/>
          <w:szCs w:val="24"/>
        </w:rPr>
        <w:t xml:space="preserve">　氏名</w:t>
      </w:r>
      <w:r w:rsidRPr="007618FF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A31448" w:rsidRDefault="001C3118" w:rsidP="003E1A8E">
      <w:pPr>
        <w:pStyle w:val="a3"/>
        <w:numPr>
          <w:ilvl w:val="0"/>
          <w:numId w:val="4"/>
        </w:numPr>
        <w:spacing w:line="320" w:lineRule="exact"/>
        <w:ind w:leftChars="0"/>
        <w:rPr>
          <w:rFonts w:asciiTheme="minorEastAsia" w:hAnsiTheme="minorEastAsia" w:cs="Meiryo UI"/>
        </w:rPr>
      </w:pPr>
      <w:r w:rsidRPr="001C3118">
        <w:rPr>
          <w:rFonts w:asciiTheme="minorEastAsia" w:hAnsiTheme="minorEastAsia" w:cs="Meiryo UI" w:hint="eastAsia"/>
        </w:rPr>
        <w:t>組織全体の看護力維持・向上のために、何が必要だと考えますか。</w:t>
      </w:r>
      <w:r w:rsidR="00A31448">
        <w:rPr>
          <w:rFonts w:asciiTheme="minorEastAsia" w:hAnsiTheme="minorEastAsia" w:cs="Meiryo UI" w:hint="eastAsia"/>
        </w:rPr>
        <w:t>また、そのために自分が</w:t>
      </w:r>
      <w:r w:rsidR="00A31448" w:rsidRPr="001C3118">
        <w:rPr>
          <w:rFonts w:asciiTheme="minorEastAsia" w:hAnsiTheme="minorEastAsia" w:cs="Meiryo UI" w:hint="eastAsia"/>
        </w:rPr>
        <w:t>これまで実施してきたことや、今後心がけたいことを述べてください。</w:t>
      </w:r>
    </w:p>
    <w:p w:rsidR="00A31448" w:rsidRDefault="00A31448" w:rsidP="003E1A8E">
      <w:pPr>
        <w:spacing w:line="320" w:lineRule="exact"/>
        <w:rPr>
          <w:rFonts w:asciiTheme="minorEastAsia" w:hAnsiTheme="minorEastAsia" w:cs="Meiryo UI"/>
        </w:rPr>
      </w:pPr>
    </w:p>
    <w:p w:rsidR="00A31448" w:rsidRDefault="00A31448" w:rsidP="00A31448">
      <w:pPr>
        <w:rPr>
          <w:rFonts w:asciiTheme="minorEastAsia" w:hAnsiTheme="minorEastAsia" w:cs="Meiryo UI"/>
        </w:rPr>
      </w:pPr>
    </w:p>
    <w:p w:rsidR="00A31448" w:rsidRDefault="00A31448" w:rsidP="00A31448">
      <w:pPr>
        <w:rPr>
          <w:rFonts w:asciiTheme="minorEastAsia" w:hAnsiTheme="minorEastAsia" w:cs="Meiryo UI"/>
        </w:rPr>
      </w:pPr>
    </w:p>
    <w:p w:rsidR="00A31448" w:rsidRDefault="00A31448" w:rsidP="00A31448">
      <w:pPr>
        <w:rPr>
          <w:rFonts w:asciiTheme="minorEastAsia" w:hAnsiTheme="minorEastAsia" w:cs="Meiryo UI"/>
        </w:rPr>
      </w:pPr>
    </w:p>
    <w:p w:rsidR="00A31448" w:rsidRDefault="00A31448" w:rsidP="00A31448">
      <w:pPr>
        <w:rPr>
          <w:rFonts w:asciiTheme="minorEastAsia" w:hAnsiTheme="minorEastAsia" w:cs="Meiryo UI"/>
        </w:rPr>
      </w:pPr>
    </w:p>
    <w:p w:rsidR="00A31448" w:rsidRDefault="00A31448" w:rsidP="00A31448">
      <w:pPr>
        <w:rPr>
          <w:rFonts w:asciiTheme="minorEastAsia" w:hAnsiTheme="minorEastAsia" w:cs="Meiryo UI"/>
        </w:rPr>
      </w:pPr>
    </w:p>
    <w:p w:rsidR="00A31448" w:rsidRDefault="00A31448" w:rsidP="00A31448">
      <w:pPr>
        <w:rPr>
          <w:rFonts w:asciiTheme="minorEastAsia" w:hAnsiTheme="minorEastAsia" w:cs="Meiryo UI"/>
        </w:rPr>
      </w:pPr>
    </w:p>
    <w:p w:rsidR="00A31448" w:rsidRDefault="00A31448" w:rsidP="00A31448">
      <w:pPr>
        <w:rPr>
          <w:rFonts w:asciiTheme="minorEastAsia" w:hAnsiTheme="minorEastAsia" w:cs="Meiryo UI"/>
        </w:rPr>
      </w:pPr>
    </w:p>
    <w:p w:rsidR="003E1A8E" w:rsidRDefault="003E1A8E" w:rsidP="00A31448">
      <w:pPr>
        <w:rPr>
          <w:rFonts w:asciiTheme="minorEastAsia" w:hAnsiTheme="minorEastAsia" w:cs="Meiryo UI"/>
        </w:rPr>
      </w:pPr>
    </w:p>
    <w:p w:rsidR="003E1A8E" w:rsidRDefault="003E1A8E" w:rsidP="00A31448">
      <w:pPr>
        <w:rPr>
          <w:rFonts w:asciiTheme="minorEastAsia" w:hAnsiTheme="minorEastAsia" w:cs="Meiryo UI"/>
        </w:rPr>
      </w:pPr>
    </w:p>
    <w:p w:rsidR="00A31448" w:rsidRDefault="00A31448" w:rsidP="00A31448">
      <w:pPr>
        <w:rPr>
          <w:rFonts w:asciiTheme="minorEastAsia" w:hAnsiTheme="minorEastAsia" w:cs="Meiryo UI"/>
        </w:rPr>
      </w:pPr>
    </w:p>
    <w:p w:rsidR="00A31448" w:rsidRDefault="00A31448" w:rsidP="00A31448">
      <w:pPr>
        <w:rPr>
          <w:rFonts w:asciiTheme="minorEastAsia" w:hAnsiTheme="minorEastAsia" w:cs="Meiryo UI"/>
        </w:rPr>
      </w:pPr>
    </w:p>
    <w:p w:rsidR="00A31448" w:rsidRDefault="00A31448" w:rsidP="00A31448">
      <w:pPr>
        <w:rPr>
          <w:rFonts w:asciiTheme="minorEastAsia" w:hAnsiTheme="minorEastAsia" w:cs="Meiryo UI"/>
        </w:rPr>
      </w:pPr>
    </w:p>
    <w:p w:rsidR="00A31448" w:rsidRDefault="00A31448" w:rsidP="00A31448">
      <w:pPr>
        <w:rPr>
          <w:rFonts w:asciiTheme="minorEastAsia" w:hAnsiTheme="minorEastAsia" w:cs="Meiryo UI"/>
        </w:rPr>
      </w:pPr>
    </w:p>
    <w:p w:rsidR="00A31448" w:rsidRDefault="00A31448" w:rsidP="00A31448">
      <w:pPr>
        <w:rPr>
          <w:rFonts w:asciiTheme="minorEastAsia" w:hAnsiTheme="minorEastAsia" w:cs="Meiryo UI"/>
        </w:rPr>
      </w:pPr>
    </w:p>
    <w:p w:rsidR="00A31448" w:rsidRDefault="00A31448" w:rsidP="00A31448">
      <w:pPr>
        <w:rPr>
          <w:rFonts w:asciiTheme="minorEastAsia" w:hAnsiTheme="minorEastAsia" w:cs="Meiryo UI"/>
        </w:rPr>
      </w:pPr>
    </w:p>
    <w:p w:rsidR="00A31448" w:rsidRPr="00A31448" w:rsidRDefault="00A31448" w:rsidP="00A31448">
      <w:pPr>
        <w:rPr>
          <w:rFonts w:asciiTheme="minorEastAsia" w:hAnsiTheme="minorEastAsia" w:cs="Meiryo UI"/>
        </w:rPr>
      </w:pPr>
    </w:p>
    <w:p w:rsidR="00A31448" w:rsidRPr="00A31448" w:rsidRDefault="00A31448" w:rsidP="003E1A8E">
      <w:pPr>
        <w:pStyle w:val="a3"/>
        <w:numPr>
          <w:ilvl w:val="0"/>
          <w:numId w:val="4"/>
        </w:numPr>
        <w:spacing w:line="320" w:lineRule="exact"/>
        <w:ind w:leftChars="0"/>
        <w:rPr>
          <w:rFonts w:asciiTheme="minorEastAsia" w:hAnsiTheme="minorEastAsia" w:cs="Meiryo UI"/>
        </w:rPr>
      </w:pPr>
      <w:r w:rsidRPr="00A31448">
        <w:rPr>
          <w:rFonts w:asciiTheme="minorEastAsia" w:hAnsiTheme="minorEastAsia" w:cs="Meiryo UI" w:hint="eastAsia"/>
          <w:b/>
          <w:u w:val="single"/>
        </w:rPr>
        <w:t>放射線治療における</w:t>
      </w:r>
      <w:r w:rsidRPr="00A31448">
        <w:rPr>
          <w:rFonts w:asciiTheme="minorEastAsia" w:hAnsiTheme="minorEastAsia" w:cs="Meiryo UI" w:hint="eastAsia"/>
        </w:rPr>
        <w:t>看護師の役割を</w:t>
      </w:r>
      <w:r w:rsidRPr="00A31448">
        <w:rPr>
          <w:rFonts w:asciiTheme="minorEastAsia" w:hAnsiTheme="minorEastAsia" w:cs="Meiryo UI" w:hint="eastAsia"/>
        </w:rPr>
        <w:t>3</w:t>
      </w:r>
      <w:r w:rsidRPr="00A31448">
        <w:rPr>
          <w:rFonts w:asciiTheme="minorEastAsia" w:hAnsiTheme="minorEastAsia" w:cs="Meiryo UI" w:hint="eastAsia"/>
        </w:rPr>
        <w:t>点挙げてください。また、その根拠について述べてください。</w:t>
      </w:r>
    </w:p>
    <w:p w:rsidR="00A31448" w:rsidRPr="009F6B23" w:rsidRDefault="00A31448" w:rsidP="003E1A8E">
      <w:pPr>
        <w:pStyle w:val="a3"/>
        <w:spacing w:line="320" w:lineRule="exact"/>
        <w:ind w:leftChars="0" w:left="420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</w:rPr>
        <w:t>ただし「不安の緩和」については除きます。</w:t>
      </w:r>
    </w:p>
    <w:p w:rsidR="00A31448" w:rsidRDefault="00A31448" w:rsidP="00A31448">
      <w:pPr>
        <w:pStyle w:val="a3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 w:cs="Meiryo UI"/>
        </w:rPr>
      </w:pPr>
      <w:r w:rsidRPr="009F6B23">
        <w:rPr>
          <w:rFonts w:asciiTheme="minorEastAsia" w:hAnsiTheme="minorEastAsia" w:cs="Meiryo UI" w:hint="eastAsia"/>
        </w:rPr>
        <w:t>役割：</w:t>
      </w:r>
    </w:p>
    <w:p w:rsidR="00A31448" w:rsidRPr="009F6B23" w:rsidRDefault="00A31448" w:rsidP="00A31448">
      <w:pPr>
        <w:pStyle w:val="a3"/>
        <w:ind w:leftChars="0" w:left="845"/>
        <w:rPr>
          <w:rFonts w:asciiTheme="minorEastAsia" w:hAnsiTheme="minorEastAsia" w:cs="Meiryo UI"/>
        </w:rPr>
      </w:pPr>
    </w:p>
    <w:p w:rsidR="00A31448" w:rsidRPr="009F6B23" w:rsidRDefault="00A31448" w:rsidP="00A31448">
      <w:pPr>
        <w:ind w:leftChars="442" w:left="839"/>
        <w:rPr>
          <w:rFonts w:asciiTheme="minorEastAsia" w:hAnsiTheme="minorEastAsia" w:cs="Meiryo UI"/>
        </w:rPr>
      </w:pPr>
      <w:r w:rsidRPr="009F6B23">
        <w:rPr>
          <w:rFonts w:asciiTheme="minorEastAsia" w:hAnsiTheme="minorEastAsia" w:cs="Meiryo UI" w:hint="eastAsia"/>
        </w:rPr>
        <w:t>根拠：</w:t>
      </w:r>
    </w:p>
    <w:p w:rsidR="00A31448" w:rsidRDefault="00A31448" w:rsidP="00A31448">
      <w:pPr>
        <w:rPr>
          <w:rFonts w:asciiTheme="minorEastAsia" w:hAnsiTheme="minorEastAsia" w:cs="Meiryo UI"/>
        </w:rPr>
      </w:pPr>
    </w:p>
    <w:p w:rsidR="00A31448" w:rsidRPr="009F6B23" w:rsidRDefault="00A31448" w:rsidP="00A31448">
      <w:pPr>
        <w:rPr>
          <w:rFonts w:asciiTheme="minorEastAsia" w:hAnsiTheme="minorEastAsia" w:cs="Meiryo UI"/>
        </w:rPr>
      </w:pPr>
    </w:p>
    <w:p w:rsidR="00A31448" w:rsidRDefault="00A31448" w:rsidP="00A31448">
      <w:pPr>
        <w:pStyle w:val="a3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 w:cs="Meiryo UI"/>
        </w:rPr>
      </w:pPr>
      <w:r w:rsidRPr="009F6B23">
        <w:rPr>
          <w:rFonts w:asciiTheme="minorEastAsia" w:hAnsiTheme="minorEastAsia" w:cs="Meiryo UI" w:hint="eastAsia"/>
        </w:rPr>
        <w:t>役割：</w:t>
      </w:r>
    </w:p>
    <w:p w:rsidR="00A31448" w:rsidRPr="009F6B23" w:rsidRDefault="00A31448" w:rsidP="00A31448">
      <w:pPr>
        <w:pStyle w:val="a3"/>
        <w:ind w:leftChars="0" w:left="845"/>
        <w:rPr>
          <w:rFonts w:asciiTheme="minorEastAsia" w:hAnsiTheme="minorEastAsia" w:cs="Meiryo UI"/>
        </w:rPr>
      </w:pPr>
    </w:p>
    <w:p w:rsidR="00A31448" w:rsidRPr="009F6B23" w:rsidRDefault="00A31448" w:rsidP="00A31448">
      <w:pPr>
        <w:ind w:leftChars="442" w:left="839"/>
        <w:rPr>
          <w:rFonts w:asciiTheme="minorEastAsia" w:hAnsiTheme="minorEastAsia" w:cs="Meiryo UI"/>
        </w:rPr>
      </w:pPr>
      <w:r w:rsidRPr="009F6B23">
        <w:rPr>
          <w:rFonts w:asciiTheme="minorEastAsia" w:hAnsiTheme="minorEastAsia" w:cs="Meiryo UI" w:hint="eastAsia"/>
        </w:rPr>
        <w:t>根拠：</w:t>
      </w:r>
    </w:p>
    <w:p w:rsidR="00A31448" w:rsidRDefault="00A31448" w:rsidP="00A31448">
      <w:pPr>
        <w:rPr>
          <w:rFonts w:asciiTheme="minorEastAsia" w:hAnsiTheme="minorEastAsia" w:cs="Meiryo UI"/>
        </w:rPr>
      </w:pPr>
    </w:p>
    <w:p w:rsidR="00A31448" w:rsidRPr="009F6B23" w:rsidRDefault="00A31448" w:rsidP="00A31448">
      <w:pPr>
        <w:rPr>
          <w:rFonts w:asciiTheme="minorEastAsia" w:hAnsiTheme="minorEastAsia" w:cs="Meiryo UI"/>
        </w:rPr>
      </w:pPr>
    </w:p>
    <w:p w:rsidR="00A31448" w:rsidRDefault="00A31448" w:rsidP="00A31448">
      <w:pPr>
        <w:pStyle w:val="a3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 w:cs="Meiryo UI"/>
        </w:rPr>
      </w:pPr>
      <w:r w:rsidRPr="009F6B23">
        <w:rPr>
          <w:rFonts w:asciiTheme="minorEastAsia" w:hAnsiTheme="minorEastAsia" w:cs="Meiryo UI" w:hint="eastAsia"/>
        </w:rPr>
        <w:t>役割：</w:t>
      </w:r>
    </w:p>
    <w:p w:rsidR="00A31448" w:rsidRPr="009F6B23" w:rsidRDefault="00A31448" w:rsidP="00A31448">
      <w:pPr>
        <w:pStyle w:val="a3"/>
        <w:ind w:leftChars="0" w:left="845"/>
        <w:rPr>
          <w:rFonts w:asciiTheme="minorEastAsia" w:hAnsiTheme="minorEastAsia" w:cs="Meiryo UI"/>
        </w:rPr>
      </w:pPr>
    </w:p>
    <w:p w:rsidR="00A31448" w:rsidRPr="009F6B23" w:rsidRDefault="00A31448" w:rsidP="00A31448">
      <w:pPr>
        <w:ind w:leftChars="442" w:left="839"/>
        <w:rPr>
          <w:rFonts w:asciiTheme="minorEastAsia" w:hAnsiTheme="minorEastAsia" w:cs="Meiryo UI"/>
        </w:rPr>
      </w:pPr>
      <w:r w:rsidRPr="009F6B23">
        <w:rPr>
          <w:rFonts w:asciiTheme="minorEastAsia" w:hAnsiTheme="minorEastAsia" w:cs="Meiryo UI" w:hint="eastAsia"/>
        </w:rPr>
        <w:t>根拠：</w:t>
      </w:r>
    </w:p>
    <w:p w:rsidR="00572894" w:rsidRPr="00A31448" w:rsidRDefault="00572894" w:rsidP="00A31448">
      <w:pPr>
        <w:pStyle w:val="a3"/>
        <w:ind w:leftChars="0" w:left="420"/>
        <w:rPr>
          <w:rFonts w:asciiTheme="minorEastAsia" w:hAnsiTheme="minorEastAsia" w:cs="Meiryo UI"/>
        </w:rPr>
      </w:pPr>
    </w:p>
    <w:sectPr w:rsidR="00572894" w:rsidRPr="00A31448" w:rsidSect="001C3118">
      <w:type w:val="continuous"/>
      <w:pgSz w:w="11906" w:h="16838" w:code="9"/>
      <w:pgMar w:top="1191" w:right="1304" w:bottom="851" w:left="1304" w:header="851" w:footer="992" w:gutter="0"/>
      <w:cols w:space="425"/>
      <w:docGrid w:type="linesAndChars" w:linePitch="301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375" w:rsidRDefault="00832375" w:rsidP="009F6B23">
      <w:r>
        <w:separator/>
      </w:r>
    </w:p>
  </w:endnote>
  <w:endnote w:type="continuationSeparator" w:id="0">
    <w:p w:rsidR="00832375" w:rsidRDefault="00832375" w:rsidP="009F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375" w:rsidRDefault="00832375" w:rsidP="009F6B23">
      <w:r>
        <w:separator/>
      </w:r>
    </w:p>
  </w:footnote>
  <w:footnote w:type="continuationSeparator" w:id="0">
    <w:p w:rsidR="00832375" w:rsidRDefault="00832375" w:rsidP="009F6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618E"/>
    <w:multiLevelType w:val="hybridMultilevel"/>
    <w:tmpl w:val="DB085210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27632954"/>
    <w:multiLevelType w:val="hybridMultilevel"/>
    <w:tmpl w:val="00BEB49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251C0F"/>
    <w:multiLevelType w:val="hybridMultilevel"/>
    <w:tmpl w:val="4AD4174A"/>
    <w:lvl w:ilvl="0" w:tplc="77124824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1E20A17"/>
    <w:multiLevelType w:val="hybridMultilevel"/>
    <w:tmpl w:val="C5B896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D427B1"/>
    <w:multiLevelType w:val="hybridMultilevel"/>
    <w:tmpl w:val="DB08521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6AF74B98"/>
    <w:multiLevelType w:val="hybridMultilevel"/>
    <w:tmpl w:val="374834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7124824">
      <w:start w:val="1"/>
      <w:numFmt w:val="decimal"/>
      <w:lvlText w:val="%2)"/>
      <w:lvlJc w:val="left"/>
      <w:pPr>
        <w:ind w:left="70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3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1F"/>
    <w:rsid w:val="00145333"/>
    <w:rsid w:val="001503A4"/>
    <w:rsid w:val="00164AAC"/>
    <w:rsid w:val="001C3118"/>
    <w:rsid w:val="00300E8D"/>
    <w:rsid w:val="003E1A8E"/>
    <w:rsid w:val="0050022E"/>
    <w:rsid w:val="00507E95"/>
    <w:rsid w:val="00520193"/>
    <w:rsid w:val="005304DD"/>
    <w:rsid w:val="00572894"/>
    <w:rsid w:val="006E2639"/>
    <w:rsid w:val="00832375"/>
    <w:rsid w:val="009F6B23"/>
    <w:rsid w:val="00A31448"/>
    <w:rsid w:val="00B801B8"/>
    <w:rsid w:val="00D85B64"/>
    <w:rsid w:val="00DA51F9"/>
    <w:rsid w:val="00F31AF8"/>
    <w:rsid w:val="00FA131F"/>
    <w:rsid w:val="00FE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1D0A25-2218-4B6E-B51D-FA9C1CE0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118"/>
    <w:pPr>
      <w:widowControl w:val="0"/>
      <w:jc w:val="both"/>
    </w:pPr>
    <w:rPr>
      <w:rFonts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F6B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B23"/>
  </w:style>
  <w:style w:type="paragraph" w:styleId="a6">
    <w:name w:val="footer"/>
    <w:basedOn w:val="a"/>
    <w:link w:val="a7"/>
    <w:uiPriority w:val="99"/>
    <w:unhideWhenUsed/>
    <w:rsid w:val="009F6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B23"/>
  </w:style>
  <w:style w:type="paragraph" w:styleId="a8">
    <w:name w:val="Balloon Text"/>
    <w:basedOn w:val="a"/>
    <w:link w:val="a9"/>
    <w:uiPriority w:val="99"/>
    <w:semiHidden/>
    <w:unhideWhenUsed/>
    <w:rsid w:val="003E1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1A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hiprac</dc:creator>
  <cp:keywords/>
  <dc:description/>
  <cp:lastModifiedBy>宮島</cp:lastModifiedBy>
  <cp:revision>2</cp:revision>
  <cp:lastPrinted>2020-08-26T10:04:00Z</cp:lastPrinted>
  <dcterms:created xsi:type="dcterms:W3CDTF">2024-10-03T06:20:00Z</dcterms:created>
  <dcterms:modified xsi:type="dcterms:W3CDTF">2024-10-03T06:20:00Z</dcterms:modified>
</cp:coreProperties>
</file>